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ABD" w:rsidRDefault="00D12668" w:rsidP="00D12668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Презентация «Мутации в кинологии» разработана как наглядный материал, для изучения обучающимися клуба «Кинолог» влияния ряда генетических мутаций на здоровье собак и породообразование.</w:t>
      </w:r>
    </w:p>
    <w:p w:rsidR="000E434C" w:rsidRDefault="000E434C" w:rsidP="00D12668">
      <w:pPr>
        <w:ind w:firstLine="708"/>
        <w:jc w:val="both"/>
        <w:rPr>
          <w:rFonts w:ascii="Times New Roman" w:hAnsi="Times New Roman" w:cs="Times New Roman"/>
          <w:sz w:val="28"/>
        </w:rPr>
      </w:pPr>
      <w:r w:rsidRPr="000E434C">
        <w:rPr>
          <w:rFonts w:ascii="Times New Roman" w:hAnsi="Times New Roman" w:cs="Times New Roman"/>
          <w:b/>
          <w:sz w:val="28"/>
        </w:rPr>
        <w:t>1 слайд</w:t>
      </w:r>
      <w:r>
        <w:rPr>
          <w:rFonts w:ascii="Times New Roman" w:hAnsi="Times New Roman" w:cs="Times New Roman"/>
          <w:sz w:val="28"/>
        </w:rPr>
        <w:t xml:space="preserve"> - обложка</w:t>
      </w:r>
    </w:p>
    <w:p w:rsidR="00D12668" w:rsidRDefault="000E434C" w:rsidP="00D12668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12668" w:rsidRPr="00D12668">
        <w:rPr>
          <w:rFonts w:ascii="Times New Roman" w:hAnsi="Times New Roman" w:cs="Times New Roman"/>
          <w:b/>
          <w:sz w:val="28"/>
        </w:rPr>
        <w:t xml:space="preserve"> слайд</w:t>
      </w:r>
      <w:r w:rsidR="00D12668">
        <w:rPr>
          <w:rFonts w:ascii="Times New Roman" w:hAnsi="Times New Roman" w:cs="Times New Roman"/>
          <w:sz w:val="28"/>
        </w:rPr>
        <w:t xml:space="preserve"> –</w:t>
      </w:r>
      <w:r>
        <w:rPr>
          <w:rFonts w:ascii="Times New Roman" w:hAnsi="Times New Roman" w:cs="Times New Roman"/>
          <w:sz w:val="28"/>
        </w:rPr>
        <w:t xml:space="preserve"> позволяет</w:t>
      </w:r>
      <w:r w:rsidR="00D12668">
        <w:rPr>
          <w:rFonts w:ascii="Times New Roman" w:hAnsi="Times New Roman" w:cs="Times New Roman"/>
          <w:sz w:val="28"/>
        </w:rPr>
        <w:t xml:space="preserve"> наглядно продемонстрировать строение хромосом и днк, их взаимозависимость. Иллюстрация на украинском языке и рассчитана на стимуляцию внимания и сопоставление визуальной и аудиальной информации. Цифровые показатели количества хромосом у разных видов животных предполагает элемент выбора и сопоставления из представленных отдельно видов животных.</w:t>
      </w:r>
    </w:p>
    <w:p w:rsidR="00D12668" w:rsidRDefault="000E434C" w:rsidP="00D12668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D12668" w:rsidRPr="000E434C">
        <w:rPr>
          <w:rFonts w:ascii="Times New Roman" w:hAnsi="Times New Roman" w:cs="Times New Roman"/>
          <w:b/>
          <w:sz w:val="28"/>
        </w:rPr>
        <w:t xml:space="preserve"> слайд</w:t>
      </w:r>
      <w:r w:rsidR="00D1266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="00D1266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позволяет визуально закрепить услышанный материал и более чётко законспектировать его.</w:t>
      </w:r>
    </w:p>
    <w:p w:rsidR="000E434C" w:rsidRDefault="000E434C" w:rsidP="00D12668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Pr="000E434C">
        <w:rPr>
          <w:rFonts w:ascii="Times New Roman" w:hAnsi="Times New Roman" w:cs="Times New Roman"/>
          <w:b/>
          <w:sz w:val="28"/>
        </w:rPr>
        <w:t xml:space="preserve"> слайд</w:t>
      </w:r>
      <w:r>
        <w:rPr>
          <w:rFonts w:ascii="Times New Roman" w:hAnsi="Times New Roman" w:cs="Times New Roman"/>
          <w:sz w:val="28"/>
        </w:rPr>
        <w:t xml:space="preserve"> – наглядная демонстрация ряда пород (такса, бассет хаунд, кламбер спаниель) образовавшихся в результате мутации в генах, отвечающих за длину конечностей животного.</w:t>
      </w:r>
    </w:p>
    <w:p w:rsidR="000E434C" w:rsidRDefault="000E434C" w:rsidP="00D12668">
      <w:pPr>
        <w:ind w:firstLine="708"/>
        <w:jc w:val="both"/>
        <w:rPr>
          <w:rFonts w:ascii="Times New Roman" w:hAnsi="Times New Roman" w:cs="Times New Roman"/>
          <w:sz w:val="28"/>
        </w:rPr>
      </w:pPr>
      <w:r w:rsidRPr="000E434C">
        <w:rPr>
          <w:rFonts w:ascii="Times New Roman" w:hAnsi="Times New Roman" w:cs="Times New Roman"/>
          <w:b/>
          <w:sz w:val="28"/>
        </w:rPr>
        <w:t>5 слайд</w:t>
      </w:r>
      <w:r>
        <w:rPr>
          <w:rFonts w:ascii="Times New Roman" w:hAnsi="Times New Roman" w:cs="Times New Roman"/>
          <w:sz w:val="28"/>
        </w:rPr>
        <w:t xml:space="preserve"> – наглядная демонстрация ряда пород (мопс, французский бульдог, английский бульдог, немецкий боксёр) являющимися носителями закреплённой мутации в генах, отвечающих за длину морды животного.</w:t>
      </w:r>
    </w:p>
    <w:p w:rsidR="000E434C" w:rsidRDefault="000E434C" w:rsidP="00D12668">
      <w:pPr>
        <w:ind w:firstLine="708"/>
        <w:jc w:val="both"/>
        <w:rPr>
          <w:rFonts w:ascii="Times New Roman" w:hAnsi="Times New Roman" w:cs="Times New Roman"/>
          <w:sz w:val="28"/>
        </w:rPr>
      </w:pPr>
      <w:r w:rsidRPr="000E434C">
        <w:rPr>
          <w:rFonts w:ascii="Times New Roman" w:hAnsi="Times New Roman" w:cs="Times New Roman"/>
          <w:b/>
          <w:sz w:val="28"/>
        </w:rPr>
        <w:t>6 слайд</w:t>
      </w:r>
      <w:r>
        <w:rPr>
          <w:rFonts w:ascii="Times New Roman" w:hAnsi="Times New Roman" w:cs="Times New Roman"/>
          <w:sz w:val="28"/>
        </w:rPr>
        <w:t xml:space="preserve"> – наглядная демонстрация на примере йоркширского терьера и бивера того, как мутация, приведшая к изменению окраса и закреплённая в поколениях, приводит к образованию новой породы.</w:t>
      </w:r>
    </w:p>
    <w:p w:rsidR="000E434C" w:rsidRDefault="000E434C" w:rsidP="00D12668">
      <w:pPr>
        <w:ind w:firstLine="708"/>
        <w:jc w:val="both"/>
        <w:rPr>
          <w:rFonts w:ascii="Times New Roman" w:hAnsi="Times New Roman" w:cs="Times New Roman"/>
          <w:sz w:val="28"/>
        </w:rPr>
      </w:pPr>
      <w:r w:rsidRPr="000E434C">
        <w:rPr>
          <w:rFonts w:ascii="Times New Roman" w:hAnsi="Times New Roman" w:cs="Times New Roman"/>
          <w:b/>
          <w:sz w:val="28"/>
        </w:rPr>
        <w:t>7 слайд</w:t>
      </w:r>
      <w:r>
        <w:rPr>
          <w:rFonts w:ascii="Times New Roman" w:hAnsi="Times New Roman" w:cs="Times New Roman"/>
          <w:sz w:val="28"/>
        </w:rPr>
        <w:t xml:space="preserve"> </w:t>
      </w:r>
      <w:r w:rsidR="00E47028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E47028">
        <w:rPr>
          <w:rFonts w:ascii="Times New Roman" w:hAnsi="Times New Roman" w:cs="Times New Roman"/>
          <w:sz w:val="28"/>
        </w:rPr>
        <w:t xml:space="preserve">наглядная демонстрация </w:t>
      </w:r>
      <w:r w:rsidR="000A3C44">
        <w:rPr>
          <w:rFonts w:ascii="Times New Roman" w:hAnsi="Times New Roman" w:cs="Times New Roman"/>
          <w:sz w:val="28"/>
        </w:rPr>
        <w:t>генетической мутации, вызывающей карликовость у животных, что приводит к выбраковке собак из разведения, на примере аляскинского маламута.</w:t>
      </w:r>
    </w:p>
    <w:p w:rsidR="000A3C44" w:rsidRDefault="000A3C44" w:rsidP="00D12668">
      <w:pPr>
        <w:ind w:firstLine="708"/>
        <w:jc w:val="both"/>
        <w:rPr>
          <w:rFonts w:ascii="Times New Roman" w:hAnsi="Times New Roman" w:cs="Times New Roman"/>
          <w:sz w:val="28"/>
        </w:rPr>
      </w:pPr>
      <w:r w:rsidRPr="000A3C44">
        <w:rPr>
          <w:rFonts w:ascii="Times New Roman" w:hAnsi="Times New Roman" w:cs="Times New Roman"/>
          <w:b/>
          <w:sz w:val="28"/>
        </w:rPr>
        <w:t>8 слайд</w:t>
      </w:r>
      <w:r>
        <w:rPr>
          <w:rFonts w:ascii="Times New Roman" w:hAnsi="Times New Roman" w:cs="Times New Roman"/>
          <w:sz w:val="28"/>
        </w:rPr>
        <w:t xml:space="preserve"> – позволяет визуально продемонстрировать разницу в строении черепов разных породных групп, сформировавшихся</w:t>
      </w:r>
      <w:r w:rsidR="00037816">
        <w:rPr>
          <w:rFonts w:ascii="Times New Roman" w:hAnsi="Times New Roman" w:cs="Times New Roman"/>
          <w:sz w:val="28"/>
        </w:rPr>
        <w:t xml:space="preserve"> в результате мутаций, влияющих на время закрытий зон роста и окостенение швов черепа.</w:t>
      </w:r>
    </w:p>
    <w:p w:rsidR="00037816" w:rsidRDefault="00037816" w:rsidP="00D12668">
      <w:pPr>
        <w:ind w:firstLine="708"/>
        <w:jc w:val="both"/>
        <w:rPr>
          <w:rFonts w:ascii="Times New Roman" w:hAnsi="Times New Roman" w:cs="Times New Roman"/>
          <w:sz w:val="28"/>
        </w:rPr>
      </w:pPr>
      <w:r w:rsidRPr="00037816">
        <w:rPr>
          <w:rFonts w:ascii="Times New Roman" w:hAnsi="Times New Roman" w:cs="Times New Roman"/>
          <w:b/>
          <w:sz w:val="28"/>
        </w:rPr>
        <w:t>9 слайд</w:t>
      </w:r>
      <w:r>
        <w:rPr>
          <w:rFonts w:ascii="Times New Roman" w:hAnsi="Times New Roman" w:cs="Times New Roman"/>
          <w:sz w:val="28"/>
        </w:rPr>
        <w:t xml:space="preserve"> – наглядная демонстрация мутации в гене </w:t>
      </w:r>
      <w:r>
        <w:rPr>
          <w:rFonts w:ascii="Times New Roman" w:hAnsi="Times New Roman" w:cs="Times New Roman"/>
          <w:sz w:val="28"/>
          <w:lang w:val="en-US"/>
        </w:rPr>
        <w:t>sp</w:t>
      </w:r>
      <w:r>
        <w:rPr>
          <w:rFonts w:ascii="Times New Roman" w:hAnsi="Times New Roman" w:cs="Times New Roman"/>
          <w:sz w:val="28"/>
        </w:rPr>
        <w:t>, приводящей к неправильному формированию позвоночника щенка, что приводит к ряду заболеваний и нарушений в функционировании организма животного.</w:t>
      </w:r>
    </w:p>
    <w:p w:rsidR="00D12668" w:rsidRPr="00D12668" w:rsidRDefault="00037816" w:rsidP="00037816">
      <w:pPr>
        <w:ind w:firstLine="708"/>
        <w:jc w:val="both"/>
        <w:rPr>
          <w:rFonts w:ascii="Times New Roman" w:hAnsi="Times New Roman" w:cs="Times New Roman"/>
          <w:sz w:val="28"/>
        </w:rPr>
      </w:pPr>
      <w:r w:rsidRPr="00037816">
        <w:rPr>
          <w:rFonts w:ascii="Times New Roman" w:hAnsi="Times New Roman" w:cs="Times New Roman"/>
          <w:b/>
          <w:sz w:val="28"/>
        </w:rPr>
        <w:t>10 слайд</w:t>
      </w:r>
      <w:r>
        <w:rPr>
          <w:rFonts w:ascii="Times New Roman" w:hAnsi="Times New Roman" w:cs="Times New Roman"/>
          <w:sz w:val="28"/>
        </w:rPr>
        <w:t xml:space="preserve"> – наглядная демонстрация генетической мутации, приводящей к образованию окраса мерль в разных породах, он допустимым у колли и ауси, запрещён у шпицов, стафов, бультерьеров и многих других пород. Вязки собак с таким окрасом между собой приводят к рождению щенков с серьёзными нарушениями в формировании (отсутствие глаз, ушей, слуха и т.п.) так наследование сцепленное.</w:t>
      </w:r>
      <w:bookmarkStart w:id="0" w:name="_GoBack"/>
      <w:bookmarkEnd w:id="0"/>
    </w:p>
    <w:sectPr w:rsidR="00D12668" w:rsidRPr="00D12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3CE"/>
    <w:rsid w:val="00037816"/>
    <w:rsid w:val="000A3C44"/>
    <w:rsid w:val="000E434C"/>
    <w:rsid w:val="008D0ABD"/>
    <w:rsid w:val="009953CE"/>
    <w:rsid w:val="00D12668"/>
    <w:rsid w:val="00E4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B0421-4544-454B-AC0D-A4F0DA7E8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Очкарик</dc:creator>
  <cp:keywords/>
  <dc:description/>
  <cp:lastModifiedBy>Очкарик</cp:lastModifiedBy>
  <cp:revision>3</cp:revision>
  <dcterms:created xsi:type="dcterms:W3CDTF">2021-04-30T05:10:00Z</dcterms:created>
  <dcterms:modified xsi:type="dcterms:W3CDTF">2021-04-30T06:11:00Z</dcterms:modified>
</cp:coreProperties>
</file>